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28" w:rsidRDefault="00183B28" w:rsidP="00887E22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A43241" w:rsidRDefault="00E15F47" w:rsidP="00A43241">
      <w:pPr>
        <w:spacing w:before="120" w:line="288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COMUNICATO STAMPA ANC</w:t>
      </w:r>
    </w:p>
    <w:p w:rsidR="005906CD" w:rsidRPr="005906CD" w:rsidRDefault="005906CD" w:rsidP="005906CD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906CD">
        <w:rPr>
          <w:rFonts w:asciiTheme="minorHAnsi" w:hAnsiTheme="minorHAnsi" w:cstheme="minorHAnsi"/>
          <w:b/>
          <w:sz w:val="24"/>
          <w:szCs w:val="24"/>
        </w:rPr>
        <w:t>MASSIMAR</w:t>
      </w:r>
      <w:r>
        <w:rPr>
          <w:rFonts w:asciiTheme="minorHAnsi" w:hAnsiTheme="minorHAnsi" w:cstheme="minorHAnsi"/>
          <w:b/>
          <w:sz w:val="24"/>
          <w:szCs w:val="24"/>
        </w:rPr>
        <w:t xml:space="preserve">IO CONSIGLIO DI DISCIPLINA 2025 -  </w:t>
      </w:r>
      <w:r w:rsidR="00F4238E">
        <w:rPr>
          <w:rFonts w:asciiTheme="minorHAnsi" w:hAnsiTheme="minorHAnsi" w:cstheme="minorHAnsi"/>
          <w:b/>
          <w:sz w:val="24"/>
          <w:szCs w:val="24"/>
        </w:rPr>
        <w:t xml:space="preserve">LA TRASPARENZA NON PUÒ </w:t>
      </w:r>
      <w:r>
        <w:rPr>
          <w:rFonts w:asciiTheme="minorHAnsi" w:hAnsiTheme="minorHAnsi" w:cstheme="minorHAnsi"/>
          <w:b/>
          <w:sz w:val="24"/>
          <w:szCs w:val="24"/>
        </w:rPr>
        <w:t>FUNZIONARE A INTERMITTENZA</w:t>
      </w:r>
    </w:p>
    <w:p w:rsidR="005906CD" w:rsidRDefault="005906CD" w:rsidP="005906CD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:rsidR="005906CD" w:rsidRPr="005906CD" w:rsidRDefault="00F4238E" w:rsidP="005906CD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Roma, 02 aprile 2026 - </w:t>
      </w:r>
      <w:r w:rsidR="005906CD" w:rsidRPr="005906CD">
        <w:rPr>
          <w:rFonts w:asciiTheme="minorHAnsi" w:hAnsiTheme="minorHAnsi" w:cstheme="minorHAnsi"/>
          <w:sz w:val="24"/>
          <w:szCs w:val="24"/>
        </w:rPr>
        <w:t xml:space="preserve">L’Associazione Nazionale Commercialisti ha constatato che, a seguito di </w:t>
      </w:r>
      <w:r w:rsidR="005906CD">
        <w:rPr>
          <w:rFonts w:asciiTheme="minorHAnsi" w:hAnsiTheme="minorHAnsi" w:cstheme="minorHAnsi"/>
          <w:sz w:val="24"/>
          <w:szCs w:val="24"/>
        </w:rPr>
        <w:t>sue</w:t>
      </w:r>
      <w:r w:rsidR="005906CD" w:rsidRPr="005906CD">
        <w:rPr>
          <w:rFonts w:asciiTheme="minorHAnsi" w:hAnsiTheme="minorHAnsi" w:cstheme="minorHAnsi"/>
          <w:sz w:val="24"/>
          <w:szCs w:val="24"/>
        </w:rPr>
        <w:t xml:space="preserve"> precedenti segnalazioni, il Consiglio Nazionale ha pubblicato il massimario delle decisioni del Consiglio di Disci</w:t>
      </w:r>
      <w:r w:rsidR="005906CD">
        <w:rPr>
          <w:rFonts w:asciiTheme="minorHAnsi" w:hAnsiTheme="minorHAnsi" w:cstheme="minorHAnsi"/>
          <w:sz w:val="24"/>
          <w:szCs w:val="24"/>
        </w:rPr>
        <w:t xml:space="preserve">plina Nazionale dal 2022 al </w:t>
      </w:r>
      <w:r w:rsidR="005906CD" w:rsidRPr="005906CD">
        <w:rPr>
          <w:rFonts w:asciiTheme="minorHAnsi" w:hAnsiTheme="minorHAnsi" w:cstheme="minorHAnsi"/>
          <w:sz w:val="24"/>
          <w:szCs w:val="24"/>
        </w:rPr>
        <w:t>2024.</w:t>
      </w:r>
    </w:p>
    <w:p w:rsidR="005906CD" w:rsidRPr="005906CD" w:rsidRDefault="005906CD" w:rsidP="005906CD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5906CD">
        <w:rPr>
          <w:rFonts w:asciiTheme="minorHAnsi" w:hAnsiTheme="minorHAnsi" w:cstheme="minorHAnsi"/>
          <w:sz w:val="24"/>
          <w:szCs w:val="24"/>
        </w:rPr>
        <w:t>Tuttavia, ad aprile 2026 risulta ancora assente il massimario relativo alle decisioni assunte nel corso dell’anno 2025.</w:t>
      </w:r>
    </w:p>
    <w:p w:rsidR="005906CD" w:rsidRPr="005906CD" w:rsidRDefault="005906CD" w:rsidP="005906CD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5906CD">
        <w:rPr>
          <w:rFonts w:asciiTheme="minorHAnsi" w:hAnsiTheme="minorHAnsi" w:cstheme="minorHAnsi"/>
          <w:sz w:val="24"/>
          <w:szCs w:val="24"/>
        </w:rPr>
        <w:t>La pubblicazione dei massimari non è un adempimento formale, ma uno strumento essenziale di trasparenza, tutela degli iscritti e uniformità interpretativa.</w:t>
      </w:r>
    </w:p>
    <w:p w:rsidR="005906CD" w:rsidRPr="005906CD" w:rsidRDefault="005906CD" w:rsidP="005906CD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5906CD">
        <w:rPr>
          <w:rFonts w:asciiTheme="minorHAnsi" w:hAnsiTheme="minorHAnsi" w:cstheme="minorHAnsi"/>
          <w:sz w:val="24"/>
          <w:szCs w:val="24"/>
        </w:rPr>
        <w:t>ANC chiede pertanto:</w:t>
      </w:r>
    </w:p>
    <w:p w:rsidR="005906CD" w:rsidRPr="005906CD" w:rsidRDefault="005906CD" w:rsidP="005906CD">
      <w:pPr>
        <w:pStyle w:val="Paragrafoelenco"/>
        <w:numPr>
          <w:ilvl w:val="0"/>
          <w:numId w:val="14"/>
        </w:numPr>
        <w:spacing w:before="120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5906CD">
        <w:rPr>
          <w:rFonts w:asciiTheme="minorHAnsi" w:hAnsiTheme="minorHAnsi" w:cstheme="minorHAnsi"/>
          <w:sz w:val="24"/>
          <w:szCs w:val="24"/>
        </w:rPr>
        <w:t>la</w:t>
      </w:r>
      <w:proofErr w:type="gramEnd"/>
      <w:r w:rsidRPr="005906CD">
        <w:rPr>
          <w:rFonts w:asciiTheme="minorHAnsi" w:hAnsiTheme="minorHAnsi" w:cstheme="minorHAnsi"/>
          <w:sz w:val="24"/>
          <w:szCs w:val="24"/>
        </w:rPr>
        <w:t xml:space="preserve"> pubblicazione integrale e immediata del massimario 2025;</w:t>
      </w:r>
    </w:p>
    <w:p w:rsidR="005906CD" w:rsidRPr="005906CD" w:rsidRDefault="005906CD" w:rsidP="005906CD">
      <w:pPr>
        <w:pStyle w:val="Paragrafoelenco"/>
        <w:numPr>
          <w:ilvl w:val="0"/>
          <w:numId w:val="14"/>
        </w:numPr>
        <w:spacing w:before="120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5906CD">
        <w:rPr>
          <w:rFonts w:asciiTheme="minorHAnsi" w:hAnsiTheme="minorHAnsi" w:cstheme="minorHAnsi"/>
          <w:sz w:val="24"/>
          <w:szCs w:val="24"/>
        </w:rPr>
        <w:t>che</w:t>
      </w:r>
      <w:proofErr w:type="gramEnd"/>
      <w:r w:rsidRPr="005906CD">
        <w:rPr>
          <w:rFonts w:asciiTheme="minorHAnsi" w:hAnsiTheme="minorHAnsi" w:cstheme="minorHAnsi"/>
          <w:sz w:val="24"/>
          <w:szCs w:val="24"/>
        </w:rPr>
        <w:t xml:space="preserve"> a partire dal 2026 la </w:t>
      </w:r>
      <w:r w:rsidR="00F4238E">
        <w:rPr>
          <w:rFonts w:asciiTheme="minorHAnsi" w:hAnsiTheme="minorHAnsi" w:cstheme="minorHAnsi"/>
          <w:sz w:val="24"/>
          <w:szCs w:val="24"/>
        </w:rPr>
        <w:t>pubblicazione</w:t>
      </w:r>
      <w:r w:rsidRPr="005906CD">
        <w:rPr>
          <w:rFonts w:asciiTheme="minorHAnsi" w:hAnsiTheme="minorHAnsi" w:cstheme="minorHAnsi"/>
          <w:sz w:val="24"/>
          <w:szCs w:val="24"/>
        </w:rPr>
        <w:t xml:space="preserve"> delle decisioni avvenga con cadenza almeno semestrale, in modo strutturale e programmato.</w:t>
      </w:r>
    </w:p>
    <w:p w:rsidR="00D3053E" w:rsidRDefault="005906CD" w:rsidP="005906CD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5906CD">
        <w:rPr>
          <w:rFonts w:asciiTheme="minorHAnsi" w:hAnsiTheme="minorHAnsi" w:cstheme="minorHAnsi"/>
          <w:sz w:val="24"/>
          <w:szCs w:val="24"/>
        </w:rPr>
        <w:t>La trasparenza non può essere</w:t>
      </w:r>
      <w:r>
        <w:rPr>
          <w:rFonts w:asciiTheme="minorHAnsi" w:hAnsiTheme="minorHAnsi" w:cstheme="minorHAnsi"/>
          <w:sz w:val="24"/>
          <w:szCs w:val="24"/>
        </w:rPr>
        <w:t xml:space="preserve"> gestita come fatto episodico o</w:t>
      </w:r>
      <w:r w:rsidRPr="005906CD">
        <w:rPr>
          <w:rFonts w:asciiTheme="minorHAnsi" w:hAnsiTheme="minorHAnsi" w:cstheme="minorHAnsi"/>
          <w:sz w:val="24"/>
          <w:szCs w:val="24"/>
        </w:rPr>
        <w:t xml:space="preserve"> sollecitata da specifiche richieste, deve diven</w:t>
      </w:r>
      <w:r>
        <w:rPr>
          <w:rFonts w:asciiTheme="minorHAnsi" w:hAnsiTheme="minorHAnsi" w:cstheme="minorHAnsi"/>
          <w:sz w:val="24"/>
          <w:szCs w:val="24"/>
        </w:rPr>
        <w:t xml:space="preserve">tare prassi stabile e ordinaria, non più oggetto di continuo presidio </w:t>
      </w:r>
      <w:r w:rsidR="00F4238E">
        <w:rPr>
          <w:rFonts w:asciiTheme="minorHAnsi" w:hAnsiTheme="minorHAnsi" w:cstheme="minorHAnsi"/>
          <w:sz w:val="24"/>
          <w:szCs w:val="24"/>
        </w:rPr>
        <w:t xml:space="preserve">e intervento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da parte dei soggetti interessati</w:t>
      </w:r>
      <w:r w:rsidR="00D1363B">
        <w:rPr>
          <w:rFonts w:asciiTheme="minorHAnsi" w:hAnsiTheme="minorHAnsi" w:cstheme="minorHAnsi"/>
          <w:sz w:val="24"/>
          <w:szCs w:val="24"/>
        </w:rPr>
        <w:t>.</w:t>
      </w:r>
    </w:p>
    <w:p w:rsidR="005906CD" w:rsidRDefault="008D05B4" w:rsidP="00916EB9">
      <w:pPr>
        <w:spacing w:before="120"/>
        <w:jc w:val="both"/>
        <w:rPr>
          <w:rFonts w:ascii="Calibri" w:hAnsi="Calibri" w:cs="Calibri"/>
          <w:i/>
          <w:sz w:val="24"/>
          <w:szCs w:val="24"/>
          <w:shd w:val="clear" w:color="auto" w:fill="FFFFFF"/>
        </w:rPr>
      </w:pPr>
      <w:r w:rsidRPr="008D05B4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 </w:t>
      </w:r>
    </w:p>
    <w:p w:rsidR="005906CD" w:rsidRDefault="005906CD" w:rsidP="00916EB9">
      <w:pPr>
        <w:spacing w:before="120"/>
        <w:jc w:val="both"/>
        <w:rPr>
          <w:rFonts w:ascii="Calibri" w:hAnsi="Calibri" w:cs="Calibri"/>
          <w:i/>
          <w:sz w:val="24"/>
          <w:szCs w:val="24"/>
          <w:shd w:val="clear" w:color="auto" w:fill="FFFFFF"/>
        </w:rPr>
      </w:pPr>
    </w:p>
    <w:p w:rsidR="008D05B4" w:rsidRPr="008D05B4" w:rsidRDefault="008D05B4" w:rsidP="00916EB9">
      <w:pPr>
        <w:spacing w:before="120"/>
        <w:jc w:val="both"/>
        <w:rPr>
          <w:rFonts w:ascii="Calibri" w:hAnsi="Calibri" w:cs="Calibri"/>
          <w:i/>
          <w:sz w:val="24"/>
          <w:szCs w:val="24"/>
          <w:shd w:val="clear" w:color="auto" w:fill="FFFFFF"/>
        </w:rPr>
      </w:pPr>
      <w:r w:rsidRPr="008D05B4">
        <w:rPr>
          <w:rFonts w:ascii="Calibri" w:hAnsi="Calibri" w:cs="Calibri"/>
          <w:i/>
          <w:sz w:val="24"/>
          <w:szCs w:val="24"/>
          <w:shd w:val="clear" w:color="auto" w:fill="FFFFFF"/>
        </w:rPr>
        <w:t>ANC</w:t>
      </w:r>
      <w:r w:rsidR="0005230E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 Comunicazione</w:t>
      </w:r>
      <w:r w:rsidRPr="008D05B4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 </w:t>
      </w:r>
    </w:p>
    <w:sectPr w:rsidR="008D05B4" w:rsidRPr="008D05B4" w:rsidSect="00B177FD">
      <w:headerReference w:type="default" r:id="rId7"/>
      <w:footerReference w:type="default" r:id="rId8"/>
      <w:pgSz w:w="11906" w:h="16838"/>
      <w:pgMar w:top="1985" w:right="1418" w:bottom="1701" w:left="1418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1E6" w:rsidRDefault="006141E6">
      <w:r>
        <w:separator/>
      </w:r>
    </w:p>
  </w:endnote>
  <w:endnote w:type="continuationSeparator" w:id="0">
    <w:p w:rsidR="006141E6" w:rsidRDefault="0061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0E" w:rsidRDefault="00D52579">
    <w:pPr>
      <w:pStyle w:val="Pidipagina"/>
      <w:ind w:right="360"/>
      <w:jc w:val="center"/>
      <w:rPr>
        <w:b/>
        <w:color w:val="336699"/>
      </w:rPr>
    </w:pPr>
    <w:r>
      <w:rPr>
        <w:b/>
        <w:color w:val="336699"/>
      </w:rPr>
      <w:t>Piazza San Bernardo, 106 - 00187</w:t>
    </w:r>
    <w:r w:rsidR="00683E0E">
      <w:rPr>
        <w:b/>
        <w:color w:val="336699"/>
      </w:rPr>
      <w:t xml:space="preserve"> Roma - tel. 06 55.73.484 - fax 06 55.91.829</w:t>
    </w:r>
  </w:p>
  <w:p w:rsidR="00683E0E" w:rsidRDefault="00683E0E">
    <w:pPr>
      <w:pStyle w:val="Pidipagina"/>
      <w:jc w:val="center"/>
      <w:rPr>
        <w:b/>
        <w:color w:val="336699"/>
      </w:rPr>
    </w:pPr>
    <w:proofErr w:type="gramStart"/>
    <w:r>
      <w:rPr>
        <w:b/>
        <w:color w:val="336699"/>
      </w:rPr>
      <w:t>e-mail</w:t>
    </w:r>
    <w:proofErr w:type="gramEnd"/>
    <w:r>
      <w:rPr>
        <w:b/>
        <w:color w:val="336699"/>
      </w:rPr>
      <w:t xml:space="preserve">: segreteria@ancnazionale.it </w:t>
    </w:r>
  </w:p>
  <w:p w:rsidR="00683E0E" w:rsidRDefault="00683E0E">
    <w:pPr>
      <w:pStyle w:val="Pidipagina"/>
      <w:jc w:val="center"/>
      <w:rPr>
        <w:b/>
        <w:color w:val="336699"/>
      </w:rPr>
    </w:pPr>
    <w:r>
      <w:rPr>
        <w:b/>
        <w:color w:val="336699"/>
      </w:rPr>
      <w:t>www.ancnazionale.it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1E6" w:rsidRDefault="006141E6">
      <w:r>
        <w:separator/>
      </w:r>
    </w:p>
  </w:footnote>
  <w:footnote w:type="continuationSeparator" w:id="0">
    <w:p w:rsidR="006141E6" w:rsidRDefault="0061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0E" w:rsidRDefault="004E4B0C">
    <w:pPr>
      <w:spacing w:before="120" w:line="240" w:lineRule="atLeast"/>
      <w:rPr>
        <w:rFonts w:ascii="Tahoma" w:hAnsi="Tahoma" w:cs="Tahoma"/>
        <w:b/>
        <w:color w:val="336699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26035</wp:posOffset>
          </wp:positionV>
          <wp:extent cx="2329180" cy="770255"/>
          <wp:effectExtent l="0" t="0" r="0" b="0"/>
          <wp:wrapNone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19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83E0E">
      <w:rPr>
        <w:rFonts w:ascii="Tahoma" w:hAnsi="Tahoma" w:cs="Tahoma"/>
        <w:b/>
        <w:color w:val="336699"/>
        <w:sz w:val="28"/>
        <w:szCs w:val="28"/>
      </w:rPr>
      <w:tab/>
    </w:r>
    <w:r w:rsidR="00683E0E">
      <w:rPr>
        <w:rFonts w:ascii="Tahoma" w:hAnsi="Tahoma" w:cs="Tahoma"/>
        <w:b/>
        <w:color w:val="336699"/>
        <w:sz w:val="28"/>
        <w:szCs w:val="28"/>
      </w:rPr>
      <w:tab/>
    </w:r>
    <w:r w:rsidR="00683E0E">
      <w:rPr>
        <w:rFonts w:ascii="Tahoma" w:hAnsi="Tahoma" w:cs="Tahoma"/>
        <w:b/>
        <w:color w:val="336699"/>
        <w:sz w:val="28"/>
        <w:szCs w:val="28"/>
      </w:rPr>
      <w:tab/>
      <w:t xml:space="preserve"> </w:t>
    </w:r>
  </w:p>
  <w:p w:rsidR="00683E0E" w:rsidRDefault="00A50376" w:rsidP="00F0137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8256"/>
      </w:tabs>
      <w:spacing w:line="240" w:lineRule="atLeast"/>
      <w:rPr>
        <w:rFonts w:ascii="Tahoma" w:hAnsi="Tahoma" w:cs="Tahoma"/>
        <w:b/>
        <w:color w:val="336699"/>
        <w:sz w:val="28"/>
        <w:szCs w:val="28"/>
      </w:rPr>
    </w:pPr>
    <w:r>
      <w:rPr>
        <w:rFonts w:ascii="Tahoma" w:hAnsi="Tahoma" w:cs="Tahoma"/>
        <w:b/>
        <w:noProof/>
        <w:color w:val="336699"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4484053</wp:posOffset>
          </wp:positionH>
          <wp:positionV relativeFrom="paragraph">
            <wp:posOffset>3810</wp:posOffset>
          </wp:positionV>
          <wp:extent cx="1400175" cy="396240"/>
          <wp:effectExtent l="0" t="0" r="9525" b="3810"/>
          <wp:wrapNone/>
          <wp:docPr id="1" name="Immagine 1" descr="CONFPROFESSIONI_logo+payoff_aderent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FPROFESSIONI_logo+payoff_aderente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1372">
      <w:rPr>
        <w:rFonts w:ascii="Tahoma" w:hAnsi="Tahoma" w:cs="Tahoma"/>
        <w:b/>
        <w:color w:val="336699"/>
        <w:sz w:val="28"/>
        <w:szCs w:val="28"/>
      </w:rPr>
      <w:tab/>
    </w:r>
    <w:r w:rsidR="00F01372">
      <w:rPr>
        <w:rFonts w:ascii="Tahoma" w:hAnsi="Tahoma" w:cs="Tahoma"/>
        <w:b/>
        <w:color w:val="336699"/>
        <w:sz w:val="28"/>
        <w:szCs w:val="28"/>
      </w:rPr>
      <w:tab/>
      <w:t xml:space="preserve">          </w:t>
    </w:r>
    <w:r w:rsidR="00683E0E">
      <w:rPr>
        <w:rFonts w:ascii="Tahoma" w:hAnsi="Tahoma" w:cs="Tahoma"/>
        <w:b/>
        <w:color w:val="336699"/>
        <w:sz w:val="28"/>
        <w:szCs w:val="28"/>
      </w:rPr>
      <w:t xml:space="preserve">  </w:t>
    </w:r>
    <w:r w:rsidR="00683E0E">
      <w:rPr>
        <w:rFonts w:ascii="Tahoma" w:hAnsi="Tahoma" w:cs="Tahoma"/>
        <w:b/>
        <w:color w:val="336699"/>
        <w:sz w:val="28"/>
        <w:szCs w:val="28"/>
      </w:rPr>
      <w:tab/>
    </w:r>
    <w:r w:rsidR="00683E0E">
      <w:rPr>
        <w:rFonts w:ascii="Tahoma" w:hAnsi="Tahoma" w:cs="Tahoma"/>
        <w:b/>
        <w:color w:val="336699"/>
        <w:sz w:val="28"/>
        <w:szCs w:val="28"/>
      </w:rPr>
      <w:tab/>
    </w:r>
    <w:r w:rsidR="00683E0E">
      <w:rPr>
        <w:rFonts w:ascii="Tahoma" w:hAnsi="Tahoma" w:cs="Tahoma"/>
        <w:b/>
        <w:color w:val="336699"/>
        <w:sz w:val="28"/>
        <w:szCs w:val="28"/>
      </w:rPr>
      <w:tab/>
    </w:r>
    <w:r w:rsidR="00683E0E">
      <w:rPr>
        <w:rFonts w:ascii="Tahoma" w:hAnsi="Tahoma" w:cs="Tahoma"/>
        <w:b/>
        <w:color w:val="336699"/>
        <w:sz w:val="28"/>
        <w:szCs w:val="28"/>
      </w:rPr>
      <w:tab/>
    </w:r>
    <w:r w:rsidR="00683E0E">
      <w:rPr>
        <w:rFonts w:ascii="Tahoma" w:hAnsi="Tahoma" w:cs="Tahoma"/>
        <w:b/>
        <w:color w:val="336699"/>
        <w:sz w:val="28"/>
        <w:szCs w:val="28"/>
      </w:rPr>
      <w:tab/>
    </w:r>
    <w:r w:rsidR="00F01372">
      <w:rPr>
        <w:rFonts w:ascii="Tahoma" w:hAnsi="Tahoma" w:cs="Tahoma"/>
        <w:b/>
        <w:color w:val="336699"/>
        <w:sz w:val="28"/>
        <w:szCs w:val="28"/>
      </w:rPr>
      <w:tab/>
    </w:r>
  </w:p>
  <w:p w:rsidR="00683E0E" w:rsidRDefault="00EC67F3">
    <w:pPr>
      <w:spacing w:line="240" w:lineRule="atLeast"/>
      <w:rPr>
        <w:rFonts w:ascii="Tahoma" w:hAnsi="Tahoma" w:cs="Tahoma"/>
        <w:b/>
        <w:color w:val="336699"/>
        <w:sz w:val="28"/>
        <w:szCs w:val="28"/>
      </w:rPr>
    </w:pPr>
    <w:r>
      <w:rPr>
        <w:rFonts w:ascii="Tahoma" w:hAnsi="Tahoma" w:cs="Tahoma"/>
        <w:b/>
        <w:color w:val="336699"/>
        <w:sz w:val="28"/>
        <w:szCs w:val="28"/>
      </w:rPr>
      <w:tab/>
    </w:r>
    <w:r>
      <w:rPr>
        <w:rFonts w:ascii="Tahoma" w:hAnsi="Tahoma" w:cs="Tahoma"/>
        <w:b/>
        <w:color w:val="336699"/>
        <w:sz w:val="28"/>
        <w:szCs w:val="28"/>
      </w:rPr>
      <w:tab/>
    </w:r>
    <w:r>
      <w:rPr>
        <w:rFonts w:ascii="Tahoma" w:hAnsi="Tahoma" w:cs="Tahoma"/>
        <w:b/>
        <w:color w:val="336699"/>
        <w:sz w:val="28"/>
        <w:szCs w:val="28"/>
      </w:rPr>
      <w:tab/>
      <w:t xml:space="preserve"> </w:t>
    </w:r>
    <w:r w:rsidR="00683E0E">
      <w:rPr>
        <w:rFonts w:ascii="Tahoma" w:hAnsi="Tahoma" w:cs="Tahoma"/>
        <w:b/>
        <w:color w:val="336699"/>
        <w:sz w:val="28"/>
        <w:szCs w:val="28"/>
      </w:rPr>
      <w:t xml:space="preserve">                                   </w:t>
    </w:r>
  </w:p>
  <w:p w:rsidR="00683E0E" w:rsidRDefault="00683E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41044B4"/>
    <w:lvl w:ilvl="0">
      <w:numFmt w:val="bullet"/>
      <w:lvlText w:val="*"/>
      <w:lvlJc w:val="left"/>
    </w:lvl>
  </w:abstractNum>
  <w:abstractNum w:abstractNumId="1">
    <w:nsid w:val="052455F9"/>
    <w:multiLevelType w:val="hybridMultilevel"/>
    <w:tmpl w:val="D304B62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15315"/>
    <w:multiLevelType w:val="hybridMultilevel"/>
    <w:tmpl w:val="09626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A1229"/>
    <w:multiLevelType w:val="hybridMultilevel"/>
    <w:tmpl w:val="B6043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B2AC8"/>
    <w:multiLevelType w:val="hybridMultilevel"/>
    <w:tmpl w:val="F3F4984E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">
    <w:nsid w:val="23202C80"/>
    <w:multiLevelType w:val="hybridMultilevel"/>
    <w:tmpl w:val="0B202F3A"/>
    <w:lvl w:ilvl="0" w:tplc="AA645690">
      <w:start w:val="18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B147CF"/>
    <w:multiLevelType w:val="hybridMultilevel"/>
    <w:tmpl w:val="B24CA4E0"/>
    <w:lvl w:ilvl="0" w:tplc="A20086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081BE4"/>
    <w:multiLevelType w:val="hybridMultilevel"/>
    <w:tmpl w:val="48FA0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E55D2"/>
    <w:multiLevelType w:val="hybridMultilevel"/>
    <w:tmpl w:val="ED64C7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97E03"/>
    <w:multiLevelType w:val="hybridMultilevel"/>
    <w:tmpl w:val="C25E404A"/>
    <w:lvl w:ilvl="0" w:tplc="6F2C719A">
      <w:start w:val="1"/>
      <w:numFmt w:val="decimal"/>
      <w:lvlText w:val="%1."/>
      <w:lvlJc w:val="left"/>
      <w:pPr>
        <w:ind w:left="1414" w:hanging="7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>
    <w:nsid w:val="5439628D"/>
    <w:multiLevelType w:val="hybridMultilevel"/>
    <w:tmpl w:val="C01212B4"/>
    <w:lvl w:ilvl="0" w:tplc="844E255E">
      <w:start w:val="1"/>
      <w:numFmt w:val="bullet"/>
      <w:lvlText w:val=""/>
      <w:lvlJc w:val="left"/>
      <w:pPr>
        <w:tabs>
          <w:tab w:val="num" w:pos="680"/>
        </w:tabs>
        <w:ind w:left="1134" w:hanging="774"/>
      </w:pPr>
      <w:rPr>
        <w:rFonts w:ascii="Wingdings" w:hAnsi="Wingdings" w:hint="default"/>
      </w:rPr>
    </w:lvl>
    <w:lvl w:ilvl="1" w:tplc="F4AAB726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646753"/>
    <w:multiLevelType w:val="multilevel"/>
    <w:tmpl w:val="6F56BC16"/>
    <w:lvl w:ilvl="0">
      <w:start w:val="1"/>
      <w:numFmt w:val="none"/>
      <w:lvlText w:val=""/>
      <w:legacy w:legacy="1" w:legacySpace="120" w:legacyIndent="567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854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214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574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934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294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654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4014" w:hanging="360"/>
      </w:pPr>
      <w:rPr>
        <w:rFonts w:ascii="Wingdings" w:hAnsi="Wingdings" w:hint="default"/>
      </w:rPr>
    </w:lvl>
  </w:abstractNum>
  <w:abstractNum w:abstractNumId="12">
    <w:nsid w:val="79FF03A4"/>
    <w:multiLevelType w:val="hybridMultilevel"/>
    <w:tmpl w:val="D93C89A0"/>
    <w:lvl w:ilvl="0" w:tplc="B04623FE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564"/>
        <w:lvlJc w:val="left"/>
        <w:pPr>
          <w:ind w:left="567" w:hanging="564"/>
        </w:pPr>
        <w:rPr>
          <w:rFonts w:ascii="Symbol" w:hAnsi="Symbol" w:hint="default"/>
        </w:rPr>
      </w:lvl>
    </w:lvlOverride>
  </w:num>
  <w:num w:numId="4">
    <w:abstractNumId w:val="11"/>
  </w:num>
  <w:num w:numId="5">
    <w:abstractNumId w:val="6"/>
  </w:num>
  <w:num w:numId="6">
    <w:abstractNumId w:val="10"/>
  </w:num>
  <w:num w:numId="7">
    <w:abstractNumId w:val="2"/>
  </w:num>
  <w:num w:numId="8">
    <w:abstractNumId w:val="8"/>
  </w:num>
  <w:num w:numId="9">
    <w:abstractNumId w:val="3"/>
  </w:num>
  <w:num w:numId="10">
    <w:abstractNumId w:val="3"/>
  </w:num>
  <w:num w:numId="11">
    <w:abstractNumId w:val="7"/>
  </w:num>
  <w:num w:numId="12">
    <w:abstractNumId w:val="9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52E0"/>
    <w:rsid w:val="000060D1"/>
    <w:rsid w:val="00020890"/>
    <w:rsid w:val="000275F5"/>
    <w:rsid w:val="000377EC"/>
    <w:rsid w:val="000403B9"/>
    <w:rsid w:val="0005230E"/>
    <w:rsid w:val="00053C19"/>
    <w:rsid w:val="0006432F"/>
    <w:rsid w:val="000847F8"/>
    <w:rsid w:val="00085902"/>
    <w:rsid w:val="00085F97"/>
    <w:rsid w:val="000957A0"/>
    <w:rsid w:val="000A1200"/>
    <w:rsid w:val="000A2FF7"/>
    <w:rsid w:val="000A62E1"/>
    <w:rsid w:val="000B004C"/>
    <w:rsid w:val="000B4D95"/>
    <w:rsid w:val="000C1982"/>
    <w:rsid w:val="000C430B"/>
    <w:rsid w:val="000C6EE2"/>
    <w:rsid w:val="000C7D5B"/>
    <w:rsid w:val="000D7FEA"/>
    <w:rsid w:val="00104810"/>
    <w:rsid w:val="00105F22"/>
    <w:rsid w:val="00110521"/>
    <w:rsid w:val="00112CCC"/>
    <w:rsid w:val="001133EA"/>
    <w:rsid w:val="00130DE3"/>
    <w:rsid w:val="00136126"/>
    <w:rsid w:val="00136B19"/>
    <w:rsid w:val="00140FB4"/>
    <w:rsid w:val="00146238"/>
    <w:rsid w:val="00157D2A"/>
    <w:rsid w:val="00166FE0"/>
    <w:rsid w:val="00171C6B"/>
    <w:rsid w:val="00176AC6"/>
    <w:rsid w:val="00177A92"/>
    <w:rsid w:val="00183B28"/>
    <w:rsid w:val="001B1152"/>
    <w:rsid w:val="001C2A42"/>
    <w:rsid w:val="001C32E2"/>
    <w:rsid w:val="001D052B"/>
    <w:rsid w:val="001D0715"/>
    <w:rsid w:val="001D49E0"/>
    <w:rsid w:val="001D7DDA"/>
    <w:rsid w:val="001F209F"/>
    <w:rsid w:val="001F22A3"/>
    <w:rsid w:val="001F34F4"/>
    <w:rsid w:val="001F7EE8"/>
    <w:rsid w:val="0020124C"/>
    <w:rsid w:val="00203599"/>
    <w:rsid w:val="00210A0C"/>
    <w:rsid w:val="002162F3"/>
    <w:rsid w:val="00224DDA"/>
    <w:rsid w:val="002306C9"/>
    <w:rsid w:val="00231EF6"/>
    <w:rsid w:val="002404E5"/>
    <w:rsid w:val="002423C4"/>
    <w:rsid w:val="00243727"/>
    <w:rsid w:val="002454E1"/>
    <w:rsid w:val="002463A0"/>
    <w:rsid w:val="00250D9E"/>
    <w:rsid w:val="0025257D"/>
    <w:rsid w:val="00257EA0"/>
    <w:rsid w:val="00272C0E"/>
    <w:rsid w:val="00285DAF"/>
    <w:rsid w:val="0028731A"/>
    <w:rsid w:val="00291361"/>
    <w:rsid w:val="0029294E"/>
    <w:rsid w:val="002A6A9E"/>
    <w:rsid w:val="002D1185"/>
    <w:rsid w:val="002D23E3"/>
    <w:rsid w:val="002E2BDE"/>
    <w:rsid w:val="002E53DE"/>
    <w:rsid w:val="002E588C"/>
    <w:rsid w:val="002F28F3"/>
    <w:rsid w:val="00301CFB"/>
    <w:rsid w:val="0030278B"/>
    <w:rsid w:val="00320947"/>
    <w:rsid w:val="00324804"/>
    <w:rsid w:val="00327369"/>
    <w:rsid w:val="00330CB1"/>
    <w:rsid w:val="00347AD6"/>
    <w:rsid w:val="0035041F"/>
    <w:rsid w:val="003526F2"/>
    <w:rsid w:val="00360679"/>
    <w:rsid w:val="00360702"/>
    <w:rsid w:val="00365B36"/>
    <w:rsid w:val="00372272"/>
    <w:rsid w:val="003764C8"/>
    <w:rsid w:val="00381047"/>
    <w:rsid w:val="003840D0"/>
    <w:rsid w:val="003958F6"/>
    <w:rsid w:val="003A201B"/>
    <w:rsid w:val="003A710F"/>
    <w:rsid w:val="003C2A70"/>
    <w:rsid w:val="003C2AF0"/>
    <w:rsid w:val="003C4FE5"/>
    <w:rsid w:val="003D5217"/>
    <w:rsid w:val="003D6780"/>
    <w:rsid w:val="003E6C53"/>
    <w:rsid w:val="003F3564"/>
    <w:rsid w:val="003F5561"/>
    <w:rsid w:val="00414F03"/>
    <w:rsid w:val="004163F4"/>
    <w:rsid w:val="00426D6E"/>
    <w:rsid w:val="00427660"/>
    <w:rsid w:val="00432D53"/>
    <w:rsid w:val="00440687"/>
    <w:rsid w:val="00441E09"/>
    <w:rsid w:val="004702EE"/>
    <w:rsid w:val="004707CF"/>
    <w:rsid w:val="0047263D"/>
    <w:rsid w:val="00475061"/>
    <w:rsid w:val="00487885"/>
    <w:rsid w:val="00493731"/>
    <w:rsid w:val="004B2C48"/>
    <w:rsid w:val="004B49B6"/>
    <w:rsid w:val="004D7342"/>
    <w:rsid w:val="004E27A6"/>
    <w:rsid w:val="004E4B0C"/>
    <w:rsid w:val="00505032"/>
    <w:rsid w:val="0050716B"/>
    <w:rsid w:val="00507EE8"/>
    <w:rsid w:val="0051072B"/>
    <w:rsid w:val="00520BC6"/>
    <w:rsid w:val="00524B1A"/>
    <w:rsid w:val="00526A73"/>
    <w:rsid w:val="005329CA"/>
    <w:rsid w:val="00534EE7"/>
    <w:rsid w:val="00536348"/>
    <w:rsid w:val="005452E0"/>
    <w:rsid w:val="00546AE0"/>
    <w:rsid w:val="005519F9"/>
    <w:rsid w:val="00551FBF"/>
    <w:rsid w:val="00552A68"/>
    <w:rsid w:val="005706FC"/>
    <w:rsid w:val="00573028"/>
    <w:rsid w:val="00575696"/>
    <w:rsid w:val="00580FB6"/>
    <w:rsid w:val="00585FB2"/>
    <w:rsid w:val="005906CD"/>
    <w:rsid w:val="0059561E"/>
    <w:rsid w:val="005A18DC"/>
    <w:rsid w:val="005A29CD"/>
    <w:rsid w:val="005B1E47"/>
    <w:rsid w:val="005B4B3C"/>
    <w:rsid w:val="005C5332"/>
    <w:rsid w:val="005C6342"/>
    <w:rsid w:val="005D4E7E"/>
    <w:rsid w:val="005D6EB1"/>
    <w:rsid w:val="005E0AD9"/>
    <w:rsid w:val="005E0D2F"/>
    <w:rsid w:val="005E2077"/>
    <w:rsid w:val="005E4F9F"/>
    <w:rsid w:val="005E6CA9"/>
    <w:rsid w:val="005F77C6"/>
    <w:rsid w:val="006141E6"/>
    <w:rsid w:val="006216D8"/>
    <w:rsid w:val="00621ABF"/>
    <w:rsid w:val="00623F36"/>
    <w:rsid w:val="00624284"/>
    <w:rsid w:val="00632F05"/>
    <w:rsid w:val="006366E0"/>
    <w:rsid w:val="00642FDF"/>
    <w:rsid w:val="00650F58"/>
    <w:rsid w:val="00663E85"/>
    <w:rsid w:val="00670FD4"/>
    <w:rsid w:val="006737AC"/>
    <w:rsid w:val="00673D59"/>
    <w:rsid w:val="00683C46"/>
    <w:rsid w:val="00683E0E"/>
    <w:rsid w:val="00685071"/>
    <w:rsid w:val="00693C23"/>
    <w:rsid w:val="00696674"/>
    <w:rsid w:val="006B6F3C"/>
    <w:rsid w:val="006C065F"/>
    <w:rsid w:val="006C3738"/>
    <w:rsid w:val="006D6EE1"/>
    <w:rsid w:val="006E299D"/>
    <w:rsid w:val="00722809"/>
    <w:rsid w:val="007228FE"/>
    <w:rsid w:val="0073371D"/>
    <w:rsid w:val="007425D7"/>
    <w:rsid w:val="007433AF"/>
    <w:rsid w:val="0075492F"/>
    <w:rsid w:val="0075518C"/>
    <w:rsid w:val="00764CEF"/>
    <w:rsid w:val="00765D93"/>
    <w:rsid w:val="0076648B"/>
    <w:rsid w:val="00766C31"/>
    <w:rsid w:val="00767C36"/>
    <w:rsid w:val="0077526D"/>
    <w:rsid w:val="00776F43"/>
    <w:rsid w:val="00777E83"/>
    <w:rsid w:val="0078194B"/>
    <w:rsid w:val="00783262"/>
    <w:rsid w:val="00783FE8"/>
    <w:rsid w:val="007922B3"/>
    <w:rsid w:val="007A182B"/>
    <w:rsid w:val="007A49A5"/>
    <w:rsid w:val="007A6CBC"/>
    <w:rsid w:val="007B159E"/>
    <w:rsid w:val="007C4300"/>
    <w:rsid w:val="007C4785"/>
    <w:rsid w:val="007D463D"/>
    <w:rsid w:val="007D4BC3"/>
    <w:rsid w:val="007D5BD0"/>
    <w:rsid w:val="007E2449"/>
    <w:rsid w:val="007E562B"/>
    <w:rsid w:val="007E5B9C"/>
    <w:rsid w:val="00803965"/>
    <w:rsid w:val="00804939"/>
    <w:rsid w:val="00806174"/>
    <w:rsid w:val="0080759D"/>
    <w:rsid w:val="00811D80"/>
    <w:rsid w:val="00815B13"/>
    <w:rsid w:val="008330C5"/>
    <w:rsid w:val="0083777A"/>
    <w:rsid w:val="00844755"/>
    <w:rsid w:val="008454CE"/>
    <w:rsid w:val="008513FF"/>
    <w:rsid w:val="00852365"/>
    <w:rsid w:val="00861F06"/>
    <w:rsid w:val="00862139"/>
    <w:rsid w:val="00862453"/>
    <w:rsid w:val="0087136A"/>
    <w:rsid w:val="0088408E"/>
    <w:rsid w:val="00887E22"/>
    <w:rsid w:val="00891DEC"/>
    <w:rsid w:val="008974D7"/>
    <w:rsid w:val="008A5F3A"/>
    <w:rsid w:val="008C1993"/>
    <w:rsid w:val="008C6A82"/>
    <w:rsid w:val="008C720B"/>
    <w:rsid w:val="008D05B4"/>
    <w:rsid w:val="008D7F4A"/>
    <w:rsid w:val="008E2FDB"/>
    <w:rsid w:val="008E6030"/>
    <w:rsid w:val="008E6569"/>
    <w:rsid w:val="00901A75"/>
    <w:rsid w:val="0091519D"/>
    <w:rsid w:val="00915270"/>
    <w:rsid w:val="00915AAE"/>
    <w:rsid w:val="00916EB9"/>
    <w:rsid w:val="0092099A"/>
    <w:rsid w:val="009318D7"/>
    <w:rsid w:val="0094146A"/>
    <w:rsid w:val="00951C3D"/>
    <w:rsid w:val="00952E7D"/>
    <w:rsid w:val="009571BF"/>
    <w:rsid w:val="009617ED"/>
    <w:rsid w:val="00964BD6"/>
    <w:rsid w:val="00972148"/>
    <w:rsid w:val="009730D0"/>
    <w:rsid w:val="00981BF7"/>
    <w:rsid w:val="00985F5B"/>
    <w:rsid w:val="0099175F"/>
    <w:rsid w:val="0099549E"/>
    <w:rsid w:val="009A5422"/>
    <w:rsid w:val="009A626D"/>
    <w:rsid w:val="009B2273"/>
    <w:rsid w:val="009C583C"/>
    <w:rsid w:val="009D0458"/>
    <w:rsid w:val="009D48AD"/>
    <w:rsid w:val="009D4EDF"/>
    <w:rsid w:val="009E0B7F"/>
    <w:rsid w:val="009E417A"/>
    <w:rsid w:val="009E51D4"/>
    <w:rsid w:val="009E73B8"/>
    <w:rsid w:val="00A07522"/>
    <w:rsid w:val="00A1456C"/>
    <w:rsid w:val="00A146D4"/>
    <w:rsid w:val="00A23DD1"/>
    <w:rsid w:val="00A2676C"/>
    <w:rsid w:val="00A275BA"/>
    <w:rsid w:val="00A41FDE"/>
    <w:rsid w:val="00A43241"/>
    <w:rsid w:val="00A50376"/>
    <w:rsid w:val="00A629BC"/>
    <w:rsid w:val="00A651B9"/>
    <w:rsid w:val="00A65E7A"/>
    <w:rsid w:val="00A83F9A"/>
    <w:rsid w:val="00A91545"/>
    <w:rsid w:val="00A92C34"/>
    <w:rsid w:val="00AA45F5"/>
    <w:rsid w:val="00AB0F53"/>
    <w:rsid w:val="00AB58A0"/>
    <w:rsid w:val="00AC7D73"/>
    <w:rsid w:val="00AD0D38"/>
    <w:rsid w:val="00AD1B3F"/>
    <w:rsid w:val="00AD1E74"/>
    <w:rsid w:val="00AD3146"/>
    <w:rsid w:val="00AD4821"/>
    <w:rsid w:val="00AD69B5"/>
    <w:rsid w:val="00AF1D94"/>
    <w:rsid w:val="00AF2C60"/>
    <w:rsid w:val="00AF2E09"/>
    <w:rsid w:val="00B158EE"/>
    <w:rsid w:val="00B177FD"/>
    <w:rsid w:val="00B204AA"/>
    <w:rsid w:val="00B21FB9"/>
    <w:rsid w:val="00B30DBD"/>
    <w:rsid w:val="00B3471E"/>
    <w:rsid w:val="00B40FA7"/>
    <w:rsid w:val="00B5220B"/>
    <w:rsid w:val="00B639D7"/>
    <w:rsid w:val="00B67504"/>
    <w:rsid w:val="00B90938"/>
    <w:rsid w:val="00B90B5E"/>
    <w:rsid w:val="00B94574"/>
    <w:rsid w:val="00BA08BA"/>
    <w:rsid w:val="00BA1418"/>
    <w:rsid w:val="00BA4BB9"/>
    <w:rsid w:val="00BB0B6B"/>
    <w:rsid w:val="00BB7297"/>
    <w:rsid w:val="00BC1C8F"/>
    <w:rsid w:val="00BC4C56"/>
    <w:rsid w:val="00BD1D3E"/>
    <w:rsid w:val="00BD54FF"/>
    <w:rsid w:val="00BE5F84"/>
    <w:rsid w:val="00BE69F4"/>
    <w:rsid w:val="00BF3C0A"/>
    <w:rsid w:val="00BF5055"/>
    <w:rsid w:val="00C00E49"/>
    <w:rsid w:val="00C03FC6"/>
    <w:rsid w:val="00C34A88"/>
    <w:rsid w:val="00C40594"/>
    <w:rsid w:val="00C419DA"/>
    <w:rsid w:val="00C57D73"/>
    <w:rsid w:val="00C63B83"/>
    <w:rsid w:val="00C80349"/>
    <w:rsid w:val="00C866D0"/>
    <w:rsid w:val="00C9789E"/>
    <w:rsid w:val="00CA2BF7"/>
    <w:rsid w:val="00CA3907"/>
    <w:rsid w:val="00CA3DAF"/>
    <w:rsid w:val="00CA3EB0"/>
    <w:rsid w:val="00CA6E52"/>
    <w:rsid w:val="00CB396A"/>
    <w:rsid w:val="00CC41FA"/>
    <w:rsid w:val="00CC7DBD"/>
    <w:rsid w:val="00CD752C"/>
    <w:rsid w:val="00CE4DC7"/>
    <w:rsid w:val="00CE65B9"/>
    <w:rsid w:val="00D1363B"/>
    <w:rsid w:val="00D163E5"/>
    <w:rsid w:val="00D22403"/>
    <w:rsid w:val="00D3053E"/>
    <w:rsid w:val="00D400DD"/>
    <w:rsid w:val="00D52579"/>
    <w:rsid w:val="00D52966"/>
    <w:rsid w:val="00D61B63"/>
    <w:rsid w:val="00D620F2"/>
    <w:rsid w:val="00D72A1F"/>
    <w:rsid w:val="00D80AE6"/>
    <w:rsid w:val="00D90F6E"/>
    <w:rsid w:val="00DA37DD"/>
    <w:rsid w:val="00DB6FB5"/>
    <w:rsid w:val="00DC4816"/>
    <w:rsid w:val="00DD059F"/>
    <w:rsid w:val="00DD3CE2"/>
    <w:rsid w:val="00DD5481"/>
    <w:rsid w:val="00DE14AB"/>
    <w:rsid w:val="00DE1E5D"/>
    <w:rsid w:val="00DE5EA7"/>
    <w:rsid w:val="00DF13FB"/>
    <w:rsid w:val="00DF737D"/>
    <w:rsid w:val="00E04118"/>
    <w:rsid w:val="00E11155"/>
    <w:rsid w:val="00E142E3"/>
    <w:rsid w:val="00E15F47"/>
    <w:rsid w:val="00E23CD1"/>
    <w:rsid w:val="00E2543F"/>
    <w:rsid w:val="00E2686F"/>
    <w:rsid w:val="00E31835"/>
    <w:rsid w:val="00E35055"/>
    <w:rsid w:val="00E43CE9"/>
    <w:rsid w:val="00E52FAA"/>
    <w:rsid w:val="00E54602"/>
    <w:rsid w:val="00E63ED9"/>
    <w:rsid w:val="00E6511D"/>
    <w:rsid w:val="00E654A4"/>
    <w:rsid w:val="00E70265"/>
    <w:rsid w:val="00E834FA"/>
    <w:rsid w:val="00E97885"/>
    <w:rsid w:val="00EA31FD"/>
    <w:rsid w:val="00EB0682"/>
    <w:rsid w:val="00EB1FFD"/>
    <w:rsid w:val="00EB53FC"/>
    <w:rsid w:val="00EC33F5"/>
    <w:rsid w:val="00EC67F3"/>
    <w:rsid w:val="00ED0609"/>
    <w:rsid w:val="00EF2387"/>
    <w:rsid w:val="00EF4983"/>
    <w:rsid w:val="00EF52E4"/>
    <w:rsid w:val="00F01372"/>
    <w:rsid w:val="00F01629"/>
    <w:rsid w:val="00F24139"/>
    <w:rsid w:val="00F26179"/>
    <w:rsid w:val="00F2627B"/>
    <w:rsid w:val="00F4238E"/>
    <w:rsid w:val="00F47853"/>
    <w:rsid w:val="00F54011"/>
    <w:rsid w:val="00F75E1C"/>
    <w:rsid w:val="00F77CBB"/>
    <w:rsid w:val="00F91663"/>
    <w:rsid w:val="00F96DBD"/>
    <w:rsid w:val="00FA3FAA"/>
    <w:rsid w:val="00FA774C"/>
    <w:rsid w:val="00FC0039"/>
    <w:rsid w:val="00FC47FC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5:docId w15:val="{212588C4-369A-453E-965B-5F9D1791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6EE2"/>
  </w:style>
  <w:style w:type="paragraph" w:styleId="Titolo1">
    <w:name w:val="heading 1"/>
    <w:basedOn w:val="Normale"/>
    <w:next w:val="Normale"/>
    <w:qFormat/>
    <w:rsid w:val="000C6EE2"/>
    <w:pPr>
      <w:keepNext/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654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C6E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C6EE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C6EE2"/>
    <w:rPr>
      <w:color w:val="0000FF"/>
      <w:u w:val="single"/>
    </w:rPr>
  </w:style>
  <w:style w:type="paragraph" w:styleId="Testofumetto">
    <w:name w:val="Balloon Text"/>
    <w:basedOn w:val="Normale"/>
    <w:semiHidden/>
    <w:rsid w:val="000C6EE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0C6EE2"/>
    <w:pPr>
      <w:spacing w:before="120"/>
      <w:jc w:val="both"/>
    </w:pPr>
  </w:style>
  <w:style w:type="paragraph" w:styleId="Corpodeltesto2">
    <w:name w:val="Body Text 2"/>
    <w:basedOn w:val="Normale"/>
    <w:rsid w:val="000C6EE2"/>
    <w:pPr>
      <w:spacing w:after="120" w:line="480" w:lineRule="auto"/>
    </w:pPr>
  </w:style>
  <w:style w:type="paragraph" w:customStyle="1" w:styleId="a">
    <w:name w:val="_"/>
    <w:basedOn w:val="Normale"/>
    <w:rsid w:val="000C6EE2"/>
    <w:pPr>
      <w:widowControl w:val="0"/>
      <w:overflowPunct w:val="0"/>
      <w:autoSpaceDE w:val="0"/>
      <w:autoSpaceDN w:val="0"/>
      <w:adjustRightInd w:val="0"/>
      <w:ind w:left="564" w:hanging="564"/>
      <w:textAlignment w:val="baseline"/>
    </w:pPr>
    <w:rPr>
      <w:lang w:val="en-US"/>
    </w:rPr>
  </w:style>
  <w:style w:type="paragraph" w:customStyle="1" w:styleId="Testodelblocco1">
    <w:name w:val="Testo del blocco1"/>
    <w:basedOn w:val="Normale"/>
    <w:rsid w:val="000C6EE2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overflowPunct w:val="0"/>
      <w:autoSpaceDE w:val="0"/>
      <w:autoSpaceDN w:val="0"/>
      <w:adjustRightInd w:val="0"/>
      <w:ind w:left="567" w:right="567" w:firstLine="5658"/>
      <w:textAlignment w:val="baseline"/>
    </w:pPr>
    <w:rPr>
      <w:rFonts w:ascii="Verdana" w:hAnsi="Verdana"/>
      <w:color w:val="000080"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65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link w:val="PreformattatoHTML"/>
    <w:uiPriority w:val="99"/>
    <w:rsid w:val="00E654A4"/>
    <w:rPr>
      <w:rFonts w:ascii="Courier New" w:hAnsi="Courier New" w:cs="Courier New"/>
    </w:rPr>
  </w:style>
  <w:style w:type="character" w:styleId="Enfasigrassetto">
    <w:name w:val="Strong"/>
    <w:uiPriority w:val="22"/>
    <w:qFormat/>
    <w:rsid w:val="00E654A4"/>
    <w:rPr>
      <w:b/>
      <w:bCs/>
    </w:rPr>
  </w:style>
  <w:style w:type="character" w:customStyle="1" w:styleId="Titolo2Carattere">
    <w:name w:val="Titolo 2 Carattere"/>
    <w:link w:val="Titolo2"/>
    <w:semiHidden/>
    <w:rsid w:val="00E654A4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rsid w:val="00B21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2413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B396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151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257E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Home</Company>
  <LinksUpToDate>false</LinksUpToDate>
  <CharactersWithSpaces>1097</CharactersWithSpaces>
  <SharedDoc>false</SharedDoc>
  <HLinks>
    <vt:vector size="12" baseType="variant">
      <vt:variant>
        <vt:i4>5963845</vt:i4>
      </vt:variant>
      <vt:variant>
        <vt:i4>3</vt:i4>
      </vt:variant>
      <vt:variant>
        <vt:i4>0</vt:i4>
      </vt:variant>
      <vt:variant>
        <vt:i4>5</vt:i4>
      </vt:variant>
      <vt:variant>
        <vt:lpwstr>https://www.normattiva.it/uri-res/N2Ls?urn:nir:stato:codice.civile:1942-03-16;262~art2435</vt:lpwstr>
      </vt:variant>
      <vt:variant>
        <vt:lpwstr/>
      </vt:variant>
      <vt:variant>
        <vt:i4>5963845</vt:i4>
      </vt:variant>
      <vt:variant>
        <vt:i4>0</vt:i4>
      </vt:variant>
      <vt:variant>
        <vt:i4>0</vt:i4>
      </vt:variant>
      <vt:variant>
        <vt:i4>5</vt:i4>
      </vt:variant>
      <vt:variant>
        <vt:lpwstr>https://www.normattiva.it/uri-res/N2Ls?urn:nir:stato:codice.civile:1942-03-16;262~art2435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Home</dc:creator>
  <cp:lastModifiedBy>Segreteria</cp:lastModifiedBy>
  <cp:revision>4</cp:revision>
  <cp:lastPrinted>2026-01-29T14:13:00Z</cp:lastPrinted>
  <dcterms:created xsi:type="dcterms:W3CDTF">2026-04-02T07:24:00Z</dcterms:created>
  <dcterms:modified xsi:type="dcterms:W3CDTF">2026-04-02T07:47:00Z</dcterms:modified>
</cp:coreProperties>
</file>